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E1" w:rsidRPr="00F60EE1" w:rsidRDefault="00F60EE1" w:rsidP="006E3018">
      <w:pPr>
        <w:jc w:val="center"/>
        <w:rPr>
          <w:rFonts w:ascii="Segoe Print" w:hAnsi="Segoe Print"/>
          <w:b/>
          <w:szCs w:val="28"/>
        </w:rPr>
      </w:pPr>
      <w:r w:rsidRPr="00F60EE1">
        <w:rPr>
          <w:rFonts w:ascii="Segoe Print" w:hAnsi="Segoe Print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70CD9" wp14:editId="096498F5">
                <wp:simplePos x="0" y="0"/>
                <wp:positionH relativeFrom="column">
                  <wp:posOffset>3348820</wp:posOffset>
                </wp:positionH>
                <wp:positionV relativeFrom="paragraph">
                  <wp:posOffset>-443552</wp:posOffset>
                </wp:positionV>
                <wp:extent cx="2947916" cy="1403985"/>
                <wp:effectExtent l="0" t="0" r="2413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9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EE1" w:rsidRPr="00F60EE1" w:rsidRDefault="00F60EE1">
                            <w:pPr>
                              <w:rPr>
                                <w:rFonts w:ascii="Segoe Print" w:hAnsi="Segoe Print"/>
                                <w:sz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</w:rPr>
                              <w:t xml:space="preserve">Name______________________________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sz w:val="20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70C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-34.95pt;width:232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" strokecolor="white [3212]">
                <v:textbox style="mso-fit-shape-to-text:t">
                  <w:txbxContent>
                    <w:p w:rsidR="00F60EE1" w:rsidRPr="00F60EE1" w:rsidRDefault="00F60EE1">
                      <w:pPr>
                        <w:rPr>
                          <w:rFonts w:ascii="Segoe Print" w:hAnsi="Segoe Print"/>
                          <w:sz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</w:rPr>
                        <w:t xml:space="preserve">Name______________________________ </w:t>
                      </w:r>
                      <w:proofErr w:type="spellStart"/>
                      <w:r>
                        <w:rPr>
                          <w:rFonts w:ascii="Segoe Print" w:hAnsi="Segoe Print"/>
                          <w:sz w:val="20"/>
                        </w:rPr>
                        <w:t>Hr</w:t>
                      </w:r>
                      <w:proofErr w:type="spellEnd"/>
                      <w:r>
                        <w:rPr>
                          <w:rFonts w:ascii="Segoe Print" w:hAnsi="Segoe Print"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F60EE1">
        <w:rPr>
          <w:rFonts w:ascii="Segoe Print" w:hAnsi="Segoe Print"/>
          <w:b/>
          <w:szCs w:val="28"/>
        </w:rPr>
        <w:t>SPICE CAPADES</w:t>
      </w: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>Where do most of our culinary spices come from?</w:t>
      </w:r>
      <w:r w:rsidR="0065568F" w:rsidRPr="0065568F">
        <w:rPr>
          <w:noProof/>
        </w:rPr>
        <w:t xml:space="preserve"> </w:t>
      </w:r>
    </w:p>
    <w:p w:rsidR="00F60EE1" w:rsidRPr="006E3018" w:rsidRDefault="00F60EE1" w:rsidP="00F60EE1">
      <w:pPr>
        <w:ind w:left="360"/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>Spices and herbs contain essential, flavorful oils.  In an herb, the oils are found in the ________________________ and in spices, the oils come from other botanical parts of the plant, such as _________________________.</w:t>
      </w:r>
    </w:p>
    <w:p w:rsidR="00F60EE1" w:rsidRPr="006E3018" w:rsidRDefault="00F60EE1" w:rsidP="00F60EE1">
      <w:pPr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Coriander plants generate what herb? ______________________ </w:t>
      </w:r>
      <w:proofErr w:type="gramStart"/>
      <w:r w:rsidRPr="006E3018">
        <w:rPr>
          <w:rFonts w:ascii="Segoe Print" w:hAnsi="Segoe Print"/>
          <w:sz w:val="20"/>
          <w:szCs w:val="18"/>
        </w:rPr>
        <w:t>What</w:t>
      </w:r>
      <w:proofErr w:type="gramEnd"/>
      <w:r w:rsidRPr="006E3018">
        <w:rPr>
          <w:rFonts w:ascii="Segoe Print" w:hAnsi="Segoe Print"/>
          <w:sz w:val="20"/>
          <w:szCs w:val="18"/>
        </w:rPr>
        <w:t xml:space="preserve"> are some dishes that this herb is added to?</w:t>
      </w:r>
    </w:p>
    <w:p w:rsidR="00F60EE1" w:rsidRPr="006E3018" w:rsidRDefault="0065568F" w:rsidP="00F60EE1">
      <w:pPr>
        <w:rPr>
          <w:rFonts w:ascii="Segoe Print" w:hAnsi="Segoe Print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B28DEB" wp14:editId="54FB5F44">
            <wp:simplePos x="0" y="0"/>
            <wp:positionH relativeFrom="column">
              <wp:posOffset>3419475</wp:posOffset>
            </wp:positionH>
            <wp:positionV relativeFrom="paragraph">
              <wp:posOffset>204470</wp:posOffset>
            </wp:positionV>
            <wp:extent cx="2686050" cy="1893665"/>
            <wp:effectExtent l="0" t="0" r="0" b="0"/>
            <wp:wrapNone/>
            <wp:docPr id="2" name="Picture 2" descr="Image result for spic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ices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5568F">
        <w:rPr>
          <w:rFonts w:ascii="Segoe Print" w:hAnsi="Segoe Print"/>
          <w:b/>
          <w:sz w:val="20"/>
          <w:szCs w:val="18"/>
        </w:rPr>
        <w:t>Identify</w:t>
      </w:r>
      <w:r w:rsidRPr="006E3018">
        <w:rPr>
          <w:rFonts w:ascii="Segoe Print" w:hAnsi="Segoe Print"/>
          <w:sz w:val="20"/>
          <w:szCs w:val="18"/>
        </w:rPr>
        <w:t xml:space="preserve"> spices that are found in the following forms:</w:t>
      </w:r>
    </w:p>
    <w:p w:rsidR="00F60EE1" w:rsidRPr="006E3018" w:rsidRDefault="00F60EE1" w:rsidP="00F60EE1">
      <w:pPr>
        <w:ind w:left="720"/>
        <w:rPr>
          <w:rFonts w:ascii="Segoe Print" w:hAnsi="Segoe Print"/>
          <w:color w:val="FF0000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Berry:  </w:t>
      </w:r>
    </w:p>
    <w:p w:rsidR="00F60EE1" w:rsidRPr="006E3018" w:rsidRDefault="00F60EE1" w:rsidP="00F60EE1">
      <w:pPr>
        <w:ind w:left="720"/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ind w:left="720"/>
        <w:rPr>
          <w:rFonts w:ascii="Segoe Print" w:hAnsi="Segoe Print"/>
          <w:color w:val="FF0000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Seed:  </w:t>
      </w:r>
    </w:p>
    <w:p w:rsidR="00F60EE1" w:rsidRPr="006E3018" w:rsidRDefault="00F60EE1" w:rsidP="00F60EE1">
      <w:pPr>
        <w:ind w:left="720"/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ind w:left="720"/>
        <w:rPr>
          <w:rFonts w:ascii="Segoe Print" w:hAnsi="Segoe Print"/>
          <w:color w:val="FF0000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Bark:  </w:t>
      </w:r>
    </w:p>
    <w:p w:rsidR="00F60EE1" w:rsidRPr="006E3018" w:rsidRDefault="00F60EE1" w:rsidP="00F60EE1">
      <w:pPr>
        <w:ind w:left="720"/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ind w:left="720"/>
        <w:rPr>
          <w:rFonts w:ascii="Segoe Print" w:hAnsi="Segoe Print"/>
          <w:color w:val="FF0000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Pod:  </w:t>
      </w:r>
    </w:p>
    <w:p w:rsidR="00F60EE1" w:rsidRPr="006E3018" w:rsidRDefault="00F60EE1" w:rsidP="00F60EE1">
      <w:pPr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>Herbs can be used either fresh or dried, but spices can only be used in what form?</w:t>
      </w:r>
    </w:p>
    <w:p w:rsidR="00F60EE1" w:rsidRPr="006E3018" w:rsidRDefault="00F60EE1" w:rsidP="00F60EE1">
      <w:pPr>
        <w:ind w:left="360"/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>It is best to keep spices away from light, air, moisture and heat. What is the best kind of storage method?</w:t>
      </w:r>
    </w:p>
    <w:p w:rsidR="00F60EE1" w:rsidRPr="006E3018" w:rsidRDefault="00F60EE1" w:rsidP="00F60EE1">
      <w:p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 </w:t>
      </w: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>Spices can be purchased either _________________ or ___________________.</w:t>
      </w:r>
    </w:p>
    <w:p w:rsidR="00F60EE1" w:rsidRPr="006E3018" w:rsidRDefault="00F60EE1" w:rsidP="00F60EE1">
      <w:pPr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>For the best quality, what is the shelf life for spices?</w:t>
      </w:r>
    </w:p>
    <w:p w:rsidR="00F60EE1" w:rsidRPr="006E3018" w:rsidRDefault="00F60EE1" w:rsidP="00F60EE1">
      <w:pPr>
        <w:ind w:left="720"/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b/>
          <w:sz w:val="20"/>
          <w:szCs w:val="18"/>
        </w:rPr>
        <w:t>Whole:</w:t>
      </w:r>
      <w:r w:rsidRPr="006E3018">
        <w:rPr>
          <w:rFonts w:ascii="Segoe Print" w:hAnsi="Segoe Print"/>
          <w:sz w:val="20"/>
          <w:szCs w:val="18"/>
        </w:rPr>
        <w:t xml:space="preserve">                                   </w:t>
      </w:r>
      <w:r w:rsidRPr="006E3018">
        <w:rPr>
          <w:rFonts w:ascii="Segoe Print" w:hAnsi="Segoe Print"/>
          <w:b/>
          <w:sz w:val="20"/>
          <w:szCs w:val="18"/>
        </w:rPr>
        <w:t>Dried:</w:t>
      </w:r>
    </w:p>
    <w:p w:rsidR="00F60EE1" w:rsidRPr="006E3018" w:rsidRDefault="00F60EE1" w:rsidP="00F60EE1">
      <w:pPr>
        <w:rPr>
          <w:rFonts w:ascii="Segoe Print" w:hAnsi="Segoe Print"/>
          <w:sz w:val="20"/>
          <w:szCs w:val="18"/>
        </w:rPr>
      </w:pPr>
    </w:p>
    <w:p w:rsidR="00F60EE1" w:rsidRPr="006E3018" w:rsidRDefault="0065568F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>
        <w:rPr>
          <w:rFonts w:ascii="Segoe Print" w:hAnsi="Segoe Print"/>
          <w:sz w:val="20"/>
          <w:szCs w:val="18"/>
        </w:rPr>
        <w:t>Most spices are consumed with other spices. Why is that?</w:t>
      </w:r>
      <w:r w:rsidR="00F60EE1" w:rsidRPr="006E3018">
        <w:rPr>
          <w:rFonts w:ascii="Segoe Print" w:hAnsi="Segoe Print"/>
          <w:sz w:val="20"/>
          <w:szCs w:val="18"/>
        </w:rPr>
        <w:t xml:space="preserve">  </w:t>
      </w:r>
    </w:p>
    <w:p w:rsidR="00F60EE1" w:rsidRPr="006E3018" w:rsidRDefault="00F60EE1" w:rsidP="00F60EE1">
      <w:pPr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What are two examples of spices that are a </w:t>
      </w:r>
      <w:r w:rsidRPr="006E3018">
        <w:rPr>
          <w:rFonts w:ascii="Segoe Print" w:hAnsi="Segoe Print"/>
          <w:i/>
          <w:sz w:val="20"/>
          <w:szCs w:val="18"/>
        </w:rPr>
        <w:t>prepared</w:t>
      </w:r>
      <w:r w:rsidRPr="006E3018">
        <w:rPr>
          <w:rFonts w:ascii="Segoe Print" w:hAnsi="Segoe Print"/>
          <w:sz w:val="20"/>
          <w:szCs w:val="18"/>
        </w:rPr>
        <w:t xml:space="preserve"> mixture?  </w:t>
      </w:r>
      <w:bookmarkStart w:id="0" w:name="_GoBack"/>
      <w:bookmarkEnd w:id="0"/>
    </w:p>
    <w:p w:rsidR="00F60EE1" w:rsidRPr="006E3018" w:rsidRDefault="00F60EE1" w:rsidP="00F60EE1">
      <w:pPr>
        <w:rPr>
          <w:rFonts w:ascii="Segoe Print" w:hAnsi="Segoe Print"/>
          <w:sz w:val="20"/>
          <w:szCs w:val="18"/>
        </w:rPr>
      </w:pPr>
    </w:p>
    <w:p w:rsidR="00F60EE1" w:rsidRDefault="00F60EE1" w:rsidP="006E3018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 xml:space="preserve"> Describe the use of a mortar and pestle.</w:t>
      </w:r>
    </w:p>
    <w:p w:rsidR="006E3018" w:rsidRPr="006E3018" w:rsidRDefault="006E3018" w:rsidP="006E3018">
      <w:pPr>
        <w:rPr>
          <w:rFonts w:ascii="Segoe Print" w:hAnsi="Segoe Print"/>
          <w:sz w:val="20"/>
          <w:szCs w:val="18"/>
        </w:rPr>
      </w:pPr>
    </w:p>
    <w:p w:rsidR="00F60EE1" w:rsidRPr="006E3018" w:rsidRDefault="00F60EE1" w:rsidP="00F60EE1">
      <w:pPr>
        <w:numPr>
          <w:ilvl w:val="0"/>
          <w:numId w:val="1"/>
        </w:numPr>
        <w:rPr>
          <w:rFonts w:ascii="Segoe Print" w:hAnsi="Segoe Print"/>
          <w:sz w:val="20"/>
          <w:szCs w:val="18"/>
        </w:rPr>
      </w:pPr>
      <w:r w:rsidRPr="006E3018">
        <w:rPr>
          <w:rFonts w:ascii="Segoe Print" w:hAnsi="Segoe Print"/>
          <w:sz w:val="20"/>
          <w:szCs w:val="18"/>
        </w:rPr>
        <w:t>When should spices be added to cooking for maximum flavor?</w:t>
      </w:r>
    </w:p>
    <w:sectPr w:rsidR="00F60EE1" w:rsidRPr="006E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F59"/>
    <w:multiLevelType w:val="hybridMultilevel"/>
    <w:tmpl w:val="1B2E3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8FF04">
      <w:start w:val="1"/>
      <w:numFmt w:val="lowerLetter"/>
      <w:lvlText w:val="%2."/>
      <w:lvlJc w:val="left"/>
      <w:pPr>
        <w:tabs>
          <w:tab w:val="num" w:pos="4845"/>
        </w:tabs>
        <w:ind w:left="4845" w:hanging="3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E1"/>
    <w:rsid w:val="0065568F"/>
    <w:rsid w:val="006E3018"/>
    <w:rsid w:val="007044F9"/>
    <w:rsid w:val="00F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9D6FF-1B44-453C-ABAD-CC049E8A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Dupree</dc:creator>
  <cp:lastModifiedBy>Stephanie Dupree</cp:lastModifiedBy>
  <cp:revision>3</cp:revision>
  <cp:lastPrinted>2014-03-10T14:02:00Z</cp:lastPrinted>
  <dcterms:created xsi:type="dcterms:W3CDTF">2014-03-10T13:54:00Z</dcterms:created>
  <dcterms:modified xsi:type="dcterms:W3CDTF">2016-10-22T13:27:00Z</dcterms:modified>
</cp:coreProperties>
</file>